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8EA" w:rsidRPr="000D0D4C" w:rsidRDefault="007338EA">
      <w:pPr>
        <w:rPr>
          <w:rFonts w:ascii="Calibri" w:hAnsi="Calibri"/>
        </w:rPr>
      </w:pPr>
    </w:p>
    <w:p w:rsidR="007338EA" w:rsidRPr="000D0D4C" w:rsidRDefault="007338EA">
      <w:pPr>
        <w:rPr>
          <w:rFonts w:ascii="Calibri" w:hAnsi="Calibri"/>
        </w:rPr>
      </w:pPr>
    </w:p>
    <w:p w:rsidR="007338EA" w:rsidRPr="000D0D4C" w:rsidRDefault="007338EA">
      <w:pPr>
        <w:rPr>
          <w:rFonts w:ascii="Calibri" w:hAnsi="Calibri"/>
        </w:rPr>
      </w:pPr>
    </w:p>
    <w:tbl>
      <w:tblPr>
        <w:tblStyle w:val="Tabellenraster"/>
        <w:tblW w:w="0" w:type="auto"/>
        <w:shd w:val="clear" w:color="auto" w:fill="FFFF99"/>
        <w:tblLook w:val="01E0" w:firstRow="1" w:lastRow="1" w:firstColumn="1" w:lastColumn="1" w:noHBand="0" w:noVBand="0"/>
      </w:tblPr>
      <w:tblGrid>
        <w:gridCol w:w="9212"/>
      </w:tblGrid>
      <w:tr w:rsidR="00956DEE" w:rsidRPr="000D0D4C">
        <w:tc>
          <w:tcPr>
            <w:tcW w:w="9212" w:type="dxa"/>
            <w:tcBorders>
              <w:left w:val="single" w:sz="4" w:space="0" w:color="C0C0C0"/>
              <w:right w:val="single" w:sz="4" w:space="0" w:color="C0C0C0"/>
            </w:tcBorders>
            <w:shd w:val="clear" w:color="auto" w:fill="FFFF99"/>
          </w:tcPr>
          <w:p w:rsidR="00956DEE" w:rsidRPr="000D0D4C" w:rsidRDefault="00956DEE" w:rsidP="00956DEE">
            <w:pPr>
              <w:spacing w:before="120" w:after="120"/>
              <w:rPr>
                <w:rFonts w:ascii="Arial" w:hAnsi="Arial" w:cs="Arial"/>
                <w:bCs/>
                <w:color w:val="000080"/>
                <w:szCs w:val="16"/>
              </w:rPr>
            </w:pPr>
            <w:r w:rsidRPr="000D0D4C">
              <w:rPr>
                <w:rFonts w:ascii="Arial" w:hAnsi="Arial" w:cs="Arial"/>
                <w:bCs/>
                <w:color w:val="000080"/>
              </w:rPr>
              <w:t xml:space="preserve">Formatieren Sie die Überschrift </w:t>
            </w:r>
            <w:r w:rsidR="007338EA" w:rsidRPr="000D0D4C">
              <w:rPr>
                <w:rFonts w:ascii="Arial" w:hAnsi="Arial" w:cs="Arial"/>
                <w:b/>
                <w:bCs/>
                <w:color w:val="FF0000"/>
              </w:rPr>
              <w:t>rot</w:t>
            </w:r>
            <w:r w:rsidRPr="000D0D4C">
              <w:rPr>
                <w:rFonts w:ascii="Arial" w:hAnsi="Arial" w:cs="Arial"/>
                <w:bCs/>
                <w:color w:val="000080"/>
              </w:rPr>
              <w:t xml:space="preserve"> und weisen Sie die Schriftgröße </w:t>
            </w:r>
            <w:r w:rsidR="007338EA" w:rsidRPr="000D0D4C">
              <w:rPr>
                <w:rFonts w:ascii="Arial" w:hAnsi="Arial" w:cs="Arial"/>
                <w:bCs/>
                <w:color w:val="000080"/>
                <w:sz w:val="40"/>
                <w:szCs w:val="48"/>
              </w:rPr>
              <w:t>20 pt</w:t>
            </w:r>
            <w:r w:rsidRPr="000D0D4C">
              <w:rPr>
                <w:rFonts w:ascii="Arial" w:hAnsi="Arial" w:cs="Arial"/>
                <w:bCs/>
                <w:color w:val="000080"/>
                <w:sz w:val="20"/>
              </w:rPr>
              <w:t xml:space="preserve"> </w:t>
            </w:r>
            <w:r w:rsidRPr="000D0D4C">
              <w:rPr>
                <w:rFonts w:ascii="Arial" w:hAnsi="Arial" w:cs="Arial"/>
                <w:bCs/>
                <w:color w:val="000080"/>
              </w:rPr>
              <w:t>zu.</w:t>
            </w:r>
            <w:r w:rsidR="007338EA" w:rsidRPr="000D0D4C">
              <w:rPr>
                <w:rFonts w:ascii="Arial" w:hAnsi="Arial" w:cs="Arial"/>
                <w:bCs/>
                <w:color w:val="000080"/>
              </w:rPr>
              <w:t xml:space="preserve"> Anschließend erhält die Überschrift den Effekt </w:t>
            </w:r>
            <w:r w:rsidR="007338EA" w:rsidRPr="000D0D4C">
              <w:rPr>
                <w:rFonts w:ascii="Arial" w:hAnsi="Arial" w:cs="Arial"/>
                <w:bCs/>
                <w:smallCaps/>
                <w:color w:val="000080"/>
              </w:rPr>
              <w:t>Kapitälchen</w:t>
            </w:r>
            <w:r w:rsidR="007338EA" w:rsidRPr="000D0D4C">
              <w:rPr>
                <w:rFonts w:ascii="Arial" w:hAnsi="Arial" w:cs="Arial"/>
                <w:bCs/>
                <w:color w:val="000080"/>
              </w:rPr>
              <w:t>.</w:t>
            </w:r>
          </w:p>
        </w:tc>
      </w:tr>
    </w:tbl>
    <w:p w:rsidR="00956DEE" w:rsidRPr="000D0D4C" w:rsidRDefault="00956DEE" w:rsidP="00956DEE">
      <w:pPr>
        <w:rPr>
          <w:rFonts w:ascii="Calibri" w:hAnsi="Calibri" w:cs="Arial"/>
          <w:szCs w:val="16"/>
        </w:rPr>
      </w:pPr>
    </w:p>
    <w:p w:rsidR="00956DEE" w:rsidRPr="000D0D4C" w:rsidRDefault="00956DEE" w:rsidP="00956DEE">
      <w:pPr>
        <w:rPr>
          <w:rFonts w:ascii="Calibri" w:hAnsi="Calibri" w:cs="Arial"/>
          <w:b/>
          <w:sz w:val="28"/>
          <w:szCs w:val="28"/>
        </w:rPr>
      </w:pPr>
      <w:r w:rsidRPr="000D0D4C">
        <w:rPr>
          <w:rFonts w:ascii="Calibri" w:hAnsi="Calibri" w:cs="Arial"/>
          <w:b/>
          <w:sz w:val="28"/>
          <w:szCs w:val="28"/>
        </w:rPr>
        <w:t>Was sind Viren?</w:t>
      </w:r>
    </w:p>
    <w:p w:rsidR="00956DEE" w:rsidRPr="000D0D4C" w:rsidRDefault="00956DEE" w:rsidP="00956DEE">
      <w:pPr>
        <w:rPr>
          <w:rFonts w:ascii="Calibri" w:hAnsi="Calibri" w:cs="Arial"/>
          <w:szCs w:val="16"/>
        </w:rPr>
      </w:pPr>
    </w:p>
    <w:p w:rsidR="007338EA" w:rsidRPr="000D0D4C" w:rsidRDefault="007338EA" w:rsidP="00956DEE">
      <w:pPr>
        <w:rPr>
          <w:rFonts w:ascii="Calibri" w:hAnsi="Calibri" w:cs="Arial"/>
          <w:szCs w:val="16"/>
        </w:rPr>
      </w:pPr>
    </w:p>
    <w:tbl>
      <w:tblPr>
        <w:tblStyle w:val="Tabellenraster"/>
        <w:tblW w:w="0" w:type="auto"/>
        <w:shd w:val="clear" w:color="auto" w:fill="FFFF99"/>
        <w:tblLook w:val="01E0" w:firstRow="1" w:lastRow="1" w:firstColumn="1" w:lastColumn="1" w:noHBand="0" w:noVBand="0"/>
      </w:tblPr>
      <w:tblGrid>
        <w:gridCol w:w="9212"/>
      </w:tblGrid>
      <w:tr w:rsidR="00956DEE" w:rsidRPr="000D0D4C">
        <w:tc>
          <w:tcPr>
            <w:tcW w:w="9212" w:type="dxa"/>
            <w:tcBorders>
              <w:left w:val="single" w:sz="4" w:space="0" w:color="C0C0C0"/>
              <w:right w:val="single" w:sz="4" w:space="0" w:color="C0C0C0"/>
            </w:tcBorders>
            <w:shd w:val="clear" w:color="auto" w:fill="FFFF99"/>
          </w:tcPr>
          <w:p w:rsidR="00956DEE" w:rsidRPr="000D0D4C" w:rsidRDefault="00956DEE" w:rsidP="00956DEE">
            <w:pPr>
              <w:spacing w:before="120" w:after="120"/>
              <w:rPr>
                <w:rFonts w:ascii="Arial" w:hAnsi="Arial" w:cs="Arial"/>
                <w:bCs/>
                <w:color w:val="000080"/>
              </w:rPr>
            </w:pPr>
            <w:r w:rsidRPr="000D0D4C">
              <w:rPr>
                <w:rFonts w:ascii="Arial" w:hAnsi="Arial" w:cs="Arial"/>
                <w:bCs/>
                <w:color w:val="000080"/>
              </w:rPr>
              <w:t xml:space="preserve">Stellen Sie den folgenden Absatz </w:t>
            </w:r>
            <w:r w:rsidRPr="000D0D4C">
              <w:rPr>
                <w:rFonts w:ascii="Arial" w:hAnsi="Arial" w:cs="Arial"/>
                <w:bCs/>
                <w:i/>
                <w:color w:val="000080"/>
              </w:rPr>
              <w:t>kursiv</w:t>
            </w:r>
            <w:r w:rsidRPr="000D0D4C">
              <w:rPr>
                <w:rFonts w:ascii="Arial" w:hAnsi="Arial" w:cs="Arial"/>
                <w:bCs/>
                <w:color w:val="000080"/>
              </w:rPr>
              <w:t xml:space="preserve"> ein.</w:t>
            </w:r>
          </w:p>
        </w:tc>
      </w:tr>
    </w:tbl>
    <w:p w:rsidR="00956DEE" w:rsidRPr="000D0D4C" w:rsidRDefault="00956DEE" w:rsidP="00956DEE">
      <w:pPr>
        <w:rPr>
          <w:rFonts w:ascii="Calibri" w:hAnsi="Calibri" w:cs="Arial"/>
          <w:szCs w:val="16"/>
        </w:rPr>
      </w:pPr>
    </w:p>
    <w:p w:rsidR="00956DEE" w:rsidRPr="000D0D4C" w:rsidRDefault="00956DEE" w:rsidP="00956DEE">
      <w:pPr>
        <w:rPr>
          <w:rFonts w:ascii="Calibri" w:hAnsi="Calibri" w:cs="Arial"/>
          <w:szCs w:val="16"/>
        </w:rPr>
      </w:pPr>
      <w:r w:rsidRPr="000D0D4C">
        <w:rPr>
          <w:rFonts w:ascii="Calibri" w:hAnsi="Calibri" w:cs="Arial"/>
          <w:szCs w:val="16"/>
        </w:rPr>
        <w:t xml:space="preserve">Ein Computer-Virus ist kein "lebendes" oder "selbstständiges" Programm, sondern einfach nur eine Software wie jede andere auch. </w:t>
      </w:r>
    </w:p>
    <w:p w:rsidR="007338EA" w:rsidRPr="000D0D4C" w:rsidRDefault="007338EA" w:rsidP="00956DEE">
      <w:pPr>
        <w:rPr>
          <w:rFonts w:ascii="Calibri" w:hAnsi="Calibri" w:cs="Arial"/>
          <w:szCs w:val="16"/>
        </w:rPr>
      </w:pPr>
    </w:p>
    <w:p w:rsidR="00956DEE" w:rsidRPr="000D0D4C" w:rsidRDefault="00956DEE" w:rsidP="00956DEE">
      <w:pPr>
        <w:rPr>
          <w:rFonts w:ascii="Calibri" w:hAnsi="Calibri" w:cs="Arial"/>
          <w:szCs w:val="16"/>
        </w:rPr>
      </w:pPr>
    </w:p>
    <w:tbl>
      <w:tblPr>
        <w:tblStyle w:val="Tabellenraster"/>
        <w:tblW w:w="0" w:type="auto"/>
        <w:shd w:val="clear" w:color="auto" w:fill="FFFF99"/>
        <w:tblLook w:val="01E0" w:firstRow="1" w:lastRow="1" w:firstColumn="1" w:lastColumn="1" w:noHBand="0" w:noVBand="0"/>
      </w:tblPr>
      <w:tblGrid>
        <w:gridCol w:w="9212"/>
      </w:tblGrid>
      <w:tr w:rsidR="00956DEE" w:rsidRPr="000D0D4C">
        <w:tc>
          <w:tcPr>
            <w:tcW w:w="9212" w:type="dxa"/>
            <w:tcBorders>
              <w:left w:val="single" w:sz="4" w:space="0" w:color="C0C0C0"/>
              <w:right w:val="single" w:sz="4" w:space="0" w:color="C0C0C0"/>
            </w:tcBorders>
            <w:shd w:val="clear" w:color="auto" w:fill="FFFF99"/>
          </w:tcPr>
          <w:p w:rsidR="00956DEE" w:rsidRPr="000D0D4C" w:rsidRDefault="00956DEE" w:rsidP="00956DEE">
            <w:pPr>
              <w:spacing w:before="120" w:after="120"/>
              <w:rPr>
                <w:rFonts w:ascii="Arial" w:hAnsi="Arial" w:cs="Arial"/>
                <w:bCs/>
                <w:color w:val="000080"/>
              </w:rPr>
            </w:pPr>
            <w:r w:rsidRPr="000D0D4C">
              <w:rPr>
                <w:rFonts w:ascii="Arial" w:hAnsi="Arial" w:cs="Arial"/>
                <w:bCs/>
                <w:color w:val="000080"/>
              </w:rPr>
              <w:t xml:space="preserve">Stellen Sie den folgenden Absatz </w:t>
            </w:r>
            <w:r w:rsidRPr="000D0D4C">
              <w:rPr>
                <w:rFonts w:ascii="Arial" w:hAnsi="Arial" w:cs="Arial"/>
                <w:b/>
                <w:bCs/>
                <w:color w:val="000080"/>
              </w:rPr>
              <w:t>fett</w:t>
            </w:r>
            <w:r w:rsidRPr="000D0D4C">
              <w:rPr>
                <w:rFonts w:ascii="Arial" w:hAnsi="Arial" w:cs="Arial"/>
                <w:bCs/>
                <w:color w:val="000080"/>
              </w:rPr>
              <w:t xml:space="preserve">, </w:t>
            </w:r>
            <w:r w:rsidRPr="000D0D4C">
              <w:rPr>
                <w:rFonts w:ascii="Arial" w:hAnsi="Arial" w:cs="Arial"/>
                <w:b/>
                <w:bCs/>
                <w:i/>
                <w:color w:val="000080"/>
              </w:rPr>
              <w:t>kursiv</w:t>
            </w:r>
            <w:r w:rsidRPr="000D0D4C">
              <w:rPr>
                <w:rFonts w:ascii="Arial" w:hAnsi="Arial" w:cs="Arial"/>
                <w:bCs/>
                <w:color w:val="000080"/>
              </w:rPr>
              <w:t xml:space="preserve"> und </w:t>
            </w:r>
            <w:r w:rsidRPr="000D0D4C">
              <w:rPr>
                <w:rFonts w:ascii="Arial" w:hAnsi="Arial" w:cs="Arial"/>
                <w:b/>
                <w:bCs/>
                <w:i/>
                <w:color w:val="000080"/>
                <w:u w:val="single"/>
              </w:rPr>
              <w:t>unterstrichen</w:t>
            </w:r>
            <w:r w:rsidRPr="000D0D4C">
              <w:rPr>
                <w:rFonts w:ascii="Arial" w:hAnsi="Arial" w:cs="Arial"/>
                <w:bCs/>
                <w:color w:val="000080"/>
              </w:rPr>
              <w:t xml:space="preserve"> ein.</w:t>
            </w:r>
            <w:r w:rsidR="007338EA" w:rsidRPr="000D0D4C">
              <w:rPr>
                <w:rFonts w:ascii="Arial" w:hAnsi="Arial" w:cs="Arial"/>
                <w:bCs/>
                <w:color w:val="000080"/>
              </w:rPr>
              <w:t xml:space="preserve"> Der letzte Satz soll außerdem die Schriftfarbe </w:t>
            </w:r>
            <w:r w:rsidR="007338EA" w:rsidRPr="000D0D4C">
              <w:rPr>
                <w:rFonts w:ascii="Arial" w:hAnsi="Arial" w:cs="Arial"/>
                <w:bCs/>
                <w:color w:val="008000"/>
              </w:rPr>
              <w:t>grün</w:t>
            </w:r>
            <w:r w:rsidR="007338EA" w:rsidRPr="000D0D4C">
              <w:rPr>
                <w:rFonts w:ascii="Arial" w:hAnsi="Arial" w:cs="Arial"/>
                <w:bCs/>
                <w:color w:val="000080"/>
              </w:rPr>
              <w:t xml:space="preserve"> erhalten.</w:t>
            </w:r>
          </w:p>
        </w:tc>
      </w:tr>
    </w:tbl>
    <w:p w:rsidR="00956DEE" w:rsidRPr="000D0D4C" w:rsidRDefault="00956DEE" w:rsidP="00956DEE">
      <w:pPr>
        <w:rPr>
          <w:rFonts w:ascii="Calibri" w:hAnsi="Calibri" w:cs="Arial"/>
          <w:szCs w:val="16"/>
        </w:rPr>
      </w:pPr>
    </w:p>
    <w:p w:rsidR="00956DEE" w:rsidRPr="000D0D4C" w:rsidRDefault="00956DEE" w:rsidP="00956DEE">
      <w:pPr>
        <w:rPr>
          <w:rFonts w:ascii="Calibri" w:hAnsi="Calibri" w:cs="Arial"/>
          <w:szCs w:val="16"/>
        </w:rPr>
      </w:pPr>
      <w:r w:rsidRPr="000D0D4C">
        <w:rPr>
          <w:rFonts w:ascii="Calibri" w:hAnsi="Calibri" w:cs="Arial"/>
          <w:szCs w:val="16"/>
        </w:rPr>
        <w:t>Ein Virus kann auch nur dann "funktionieren", wenn er durch Aktivitäten des Anwenders, des Betrieb</w:t>
      </w:r>
      <w:r w:rsidR="00507D3B">
        <w:rPr>
          <w:rFonts w:ascii="Calibri" w:hAnsi="Calibri" w:cs="Arial"/>
          <w:szCs w:val="16"/>
        </w:rPr>
        <w:t>s</w:t>
      </w:r>
      <w:r w:rsidRPr="000D0D4C">
        <w:rPr>
          <w:rFonts w:ascii="Calibri" w:hAnsi="Calibri" w:cs="Arial"/>
          <w:szCs w:val="16"/>
        </w:rPr>
        <w:t xml:space="preserve">systems oder von bereits gestarteten Anwendungen initialisiert wird. Etwa, wenn ein Programm gestartet wird oder wenn ein Programm auf weitere Datenträger zugreift. Natürlich merkt der Anwender das nicht. Das Virus versteckt sich dabei einfach in anderen Programmen. </w:t>
      </w:r>
    </w:p>
    <w:p w:rsidR="007338EA" w:rsidRPr="000D0D4C" w:rsidRDefault="007338EA" w:rsidP="00956DEE">
      <w:pPr>
        <w:rPr>
          <w:rFonts w:ascii="Calibri" w:hAnsi="Calibri" w:cs="Arial"/>
          <w:szCs w:val="16"/>
        </w:rPr>
      </w:pPr>
    </w:p>
    <w:p w:rsidR="00956DEE" w:rsidRPr="000D0D4C" w:rsidRDefault="00956DEE" w:rsidP="00956DEE">
      <w:pPr>
        <w:rPr>
          <w:rFonts w:ascii="Calibri" w:hAnsi="Calibri" w:cs="Arial"/>
          <w:szCs w:val="16"/>
        </w:rPr>
      </w:pPr>
    </w:p>
    <w:tbl>
      <w:tblPr>
        <w:tblStyle w:val="Tabellenraster"/>
        <w:tblW w:w="0" w:type="auto"/>
        <w:shd w:val="clear" w:color="auto" w:fill="FFFF99"/>
        <w:tblLook w:val="01E0" w:firstRow="1" w:lastRow="1" w:firstColumn="1" w:lastColumn="1" w:noHBand="0" w:noVBand="0"/>
      </w:tblPr>
      <w:tblGrid>
        <w:gridCol w:w="9212"/>
      </w:tblGrid>
      <w:tr w:rsidR="00956DEE" w:rsidRPr="000D0D4C">
        <w:tc>
          <w:tcPr>
            <w:tcW w:w="9212" w:type="dxa"/>
            <w:tcBorders>
              <w:left w:val="single" w:sz="4" w:space="0" w:color="C0C0C0"/>
              <w:right w:val="single" w:sz="4" w:space="0" w:color="C0C0C0"/>
            </w:tcBorders>
            <w:shd w:val="clear" w:color="auto" w:fill="FFFF99"/>
          </w:tcPr>
          <w:p w:rsidR="00956DEE" w:rsidRPr="000D0D4C" w:rsidRDefault="00956DEE" w:rsidP="000D0D4C">
            <w:pPr>
              <w:spacing w:before="120" w:after="120"/>
              <w:rPr>
                <w:rFonts w:ascii="Arial" w:hAnsi="Arial" w:cs="Arial"/>
                <w:bCs/>
                <w:color w:val="000080"/>
              </w:rPr>
            </w:pPr>
            <w:r w:rsidRPr="000D0D4C">
              <w:rPr>
                <w:rFonts w:ascii="Arial" w:hAnsi="Arial" w:cs="Arial"/>
                <w:bCs/>
                <w:color w:val="000080"/>
              </w:rPr>
              <w:t xml:space="preserve">Weisen Sie dem folgenden Absatz die Schriftart </w:t>
            </w:r>
            <w:r w:rsidR="000D0D4C" w:rsidRPr="000D0D4C">
              <w:rPr>
                <w:rFonts w:asciiTheme="majorHAnsi" w:hAnsiTheme="majorHAnsi" w:cs="Arial"/>
                <w:bCs/>
                <w:color w:val="000080"/>
                <w:sz w:val="28"/>
                <w:szCs w:val="28"/>
              </w:rPr>
              <w:t>Cambria</w:t>
            </w:r>
            <w:r w:rsidRPr="000D0D4C">
              <w:rPr>
                <w:rFonts w:ascii="Arial" w:hAnsi="Arial" w:cs="Arial"/>
                <w:bCs/>
                <w:color w:val="000080"/>
              </w:rPr>
              <w:t xml:space="preserve"> mit Schriftgröße </w:t>
            </w:r>
            <w:r w:rsidRPr="000D0D4C">
              <w:rPr>
                <w:rFonts w:ascii="Arial" w:hAnsi="Arial" w:cs="Arial"/>
                <w:bCs/>
                <w:color w:val="000080"/>
                <w:sz w:val="28"/>
                <w:szCs w:val="28"/>
              </w:rPr>
              <w:t xml:space="preserve">14 </w:t>
            </w:r>
            <w:r w:rsidR="007338EA" w:rsidRPr="000D0D4C">
              <w:rPr>
                <w:rFonts w:ascii="Arial" w:hAnsi="Arial" w:cs="Arial"/>
                <w:bCs/>
                <w:color w:val="000080"/>
                <w:sz w:val="28"/>
                <w:szCs w:val="28"/>
              </w:rPr>
              <w:t>pt</w:t>
            </w:r>
            <w:r w:rsidR="007338EA" w:rsidRPr="000D0D4C">
              <w:rPr>
                <w:rFonts w:ascii="Arial" w:hAnsi="Arial" w:cs="Arial"/>
                <w:bCs/>
                <w:color w:val="000080"/>
              </w:rPr>
              <w:t xml:space="preserve"> </w:t>
            </w:r>
            <w:r w:rsidRPr="000D0D4C">
              <w:rPr>
                <w:rFonts w:ascii="Arial" w:hAnsi="Arial" w:cs="Arial"/>
                <w:bCs/>
                <w:color w:val="000080"/>
              </w:rPr>
              <w:t>zu.</w:t>
            </w:r>
          </w:p>
        </w:tc>
      </w:tr>
    </w:tbl>
    <w:p w:rsidR="00956DEE" w:rsidRPr="000D0D4C" w:rsidRDefault="00956DEE" w:rsidP="00956DEE">
      <w:pPr>
        <w:rPr>
          <w:rFonts w:ascii="Calibri" w:hAnsi="Calibri" w:cs="Arial"/>
          <w:szCs w:val="16"/>
        </w:rPr>
      </w:pPr>
    </w:p>
    <w:p w:rsidR="00956DEE" w:rsidRPr="000D0D4C" w:rsidRDefault="00956DEE" w:rsidP="00956DEE">
      <w:pPr>
        <w:rPr>
          <w:rFonts w:ascii="Calibri" w:hAnsi="Calibri" w:cs="Arial"/>
          <w:szCs w:val="16"/>
        </w:rPr>
      </w:pPr>
      <w:r w:rsidRPr="000D0D4C">
        <w:rPr>
          <w:rFonts w:ascii="Calibri" w:hAnsi="Calibri" w:cs="Arial"/>
          <w:szCs w:val="16"/>
        </w:rPr>
        <w:t xml:space="preserve">Ein wesentliches Merkmal für Viren besteht darin, dass sie in der Lage sind, sich auf dem PC bzw. auch in Netzwerken zu verbreiten. Das geschieht einfach dadurch, dass sich ein Virus bei jeder sich bietenden Gelegenheit in neue Daten kopiert und sich dadurch verbreitet. </w:t>
      </w:r>
    </w:p>
    <w:p w:rsidR="00956DEE" w:rsidRPr="000D0D4C" w:rsidRDefault="00956DEE" w:rsidP="00956DEE">
      <w:pPr>
        <w:rPr>
          <w:rFonts w:ascii="Calibri" w:hAnsi="Calibri" w:cs="Arial"/>
          <w:szCs w:val="16"/>
        </w:rPr>
      </w:pPr>
    </w:p>
    <w:p w:rsidR="00956DEE" w:rsidRPr="000D0D4C" w:rsidRDefault="00956DEE" w:rsidP="00956DEE">
      <w:pPr>
        <w:rPr>
          <w:rFonts w:ascii="Calibri" w:hAnsi="Calibri" w:cs="Arial"/>
          <w:szCs w:val="16"/>
        </w:rPr>
      </w:pPr>
    </w:p>
    <w:p w:rsidR="007338EA" w:rsidRPr="000D0D4C" w:rsidRDefault="007338EA" w:rsidP="00956DEE">
      <w:pPr>
        <w:rPr>
          <w:rFonts w:ascii="Calibri" w:hAnsi="Calibri" w:cs="Arial"/>
          <w:szCs w:val="16"/>
        </w:rPr>
      </w:pPr>
    </w:p>
    <w:p w:rsidR="007338EA" w:rsidRPr="000D0D4C" w:rsidRDefault="007338EA" w:rsidP="00956DEE">
      <w:pPr>
        <w:rPr>
          <w:rFonts w:ascii="Calibri" w:hAnsi="Calibri" w:cs="Arial"/>
          <w:szCs w:val="16"/>
        </w:rPr>
      </w:pPr>
      <w:bookmarkStart w:id="0" w:name="_GoBack"/>
      <w:bookmarkEnd w:id="0"/>
    </w:p>
    <w:sectPr w:rsidR="007338EA" w:rsidRPr="000D0D4C">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F01" w:rsidRDefault="005C6F01">
      <w:r>
        <w:separator/>
      </w:r>
    </w:p>
  </w:endnote>
  <w:endnote w:type="continuationSeparator" w:id="0">
    <w:p w:rsidR="005C6F01" w:rsidRDefault="005C6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8EA" w:rsidRPr="0034738B" w:rsidRDefault="007338EA">
    <w:pPr>
      <w:pStyle w:val="Fuzeile"/>
      <w:rPr>
        <w:rFonts w:ascii="Arial" w:hAnsi="Arial" w:cs="Arial"/>
        <w:sz w:val="18"/>
        <w:szCs w:val="18"/>
      </w:rPr>
    </w:pPr>
    <w:r w:rsidRPr="0034738B">
      <w:rPr>
        <w:rFonts w:ascii="Arial" w:hAnsi="Arial" w:cs="Arial"/>
        <w:sz w:val="18"/>
        <w:szCs w:val="18"/>
      </w:rPr>
      <w:tab/>
    </w:r>
    <w:r w:rsidRPr="0034738B">
      <w:rPr>
        <w:rFonts w:ascii="Arial" w:hAnsi="Arial" w:cs="Arial"/>
        <w:sz w:val="18"/>
        <w:szCs w:val="18"/>
      </w:rPr>
      <w:fldChar w:fldCharType="begin"/>
    </w:r>
    <w:r w:rsidRPr="0034738B">
      <w:rPr>
        <w:rFonts w:ascii="Arial" w:hAnsi="Arial" w:cs="Arial"/>
        <w:sz w:val="18"/>
        <w:szCs w:val="18"/>
      </w:rPr>
      <w:instrText xml:space="preserve"> FILENAME </w:instrText>
    </w:r>
    <w:r w:rsidRPr="0034738B">
      <w:rPr>
        <w:rFonts w:ascii="Arial" w:hAnsi="Arial" w:cs="Arial"/>
        <w:sz w:val="18"/>
        <w:szCs w:val="18"/>
      </w:rPr>
      <w:fldChar w:fldCharType="separate"/>
    </w:r>
    <w:r w:rsidR="006B0ED6">
      <w:rPr>
        <w:rFonts w:ascii="Arial" w:hAnsi="Arial" w:cs="Arial"/>
        <w:noProof/>
        <w:sz w:val="18"/>
        <w:szCs w:val="18"/>
      </w:rPr>
      <w:t>Formate.docx</w:t>
    </w:r>
    <w:r w:rsidRPr="0034738B">
      <w:rPr>
        <w:rFonts w:ascii="Arial" w:hAnsi="Arial" w:cs="Arial"/>
        <w:sz w:val="18"/>
        <w:szCs w:val="18"/>
      </w:rPr>
      <w:fldChar w:fldCharType="end"/>
    </w:r>
    <w:r w:rsidRPr="0034738B">
      <w:rPr>
        <w:rFonts w:ascii="Arial" w:hAnsi="Arial" w:cs="Arial"/>
        <w:sz w:val="18"/>
        <w:szCs w:val="18"/>
      </w:rPr>
      <w:tab/>
    </w:r>
    <w:r w:rsidRPr="0034738B">
      <w:rPr>
        <w:rStyle w:val="Seitenzahl"/>
        <w:rFonts w:ascii="Arial" w:hAnsi="Arial" w:cs="Arial"/>
        <w:sz w:val="18"/>
        <w:szCs w:val="18"/>
      </w:rPr>
      <w:fldChar w:fldCharType="begin"/>
    </w:r>
    <w:r w:rsidRPr="0034738B">
      <w:rPr>
        <w:rStyle w:val="Seitenzahl"/>
        <w:rFonts w:ascii="Arial" w:hAnsi="Arial" w:cs="Arial"/>
        <w:sz w:val="18"/>
        <w:szCs w:val="18"/>
      </w:rPr>
      <w:instrText xml:space="preserve"> PAGE </w:instrText>
    </w:r>
    <w:r w:rsidRPr="0034738B">
      <w:rPr>
        <w:rStyle w:val="Seitenzahl"/>
        <w:rFonts w:ascii="Arial" w:hAnsi="Arial" w:cs="Arial"/>
        <w:sz w:val="18"/>
        <w:szCs w:val="18"/>
      </w:rPr>
      <w:fldChar w:fldCharType="separate"/>
    </w:r>
    <w:r w:rsidR="006B0ED6">
      <w:rPr>
        <w:rStyle w:val="Seitenzahl"/>
        <w:rFonts w:ascii="Arial" w:hAnsi="Arial" w:cs="Arial"/>
        <w:noProof/>
        <w:sz w:val="18"/>
        <w:szCs w:val="18"/>
      </w:rPr>
      <w:t>1</w:t>
    </w:r>
    <w:r w:rsidRPr="0034738B">
      <w:rPr>
        <w:rStyle w:val="Seitenzahl"/>
        <w:rFonts w:ascii="Arial" w:hAnsi="Arial" w:cs="Arial"/>
        <w:sz w:val="18"/>
        <w:szCs w:val="18"/>
      </w:rPr>
      <w:fldChar w:fldCharType="end"/>
    </w:r>
    <w:r w:rsidRPr="0034738B">
      <w:rPr>
        <w:rStyle w:val="Seitenzahl"/>
        <w:rFonts w:ascii="Arial" w:hAnsi="Arial" w:cs="Arial"/>
        <w:sz w:val="18"/>
        <w:szCs w:val="18"/>
      </w:rPr>
      <w:t>/</w:t>
    </w:r>
    <w:r w:rsidRPr="0034738B">
      <w:rPr>
        <w:rStyle w:val="Seitenzahl"/>
        <w:rFonts w:ascii="Arial" w:hAnsi="Arial" w:cs="Arial"/>
        <w:sz w:val="18"/>
        <w:szCs w:val="18"/>
      </w:rPr>
      <w:fldChar w:fldCharType="begin"/>
    </w:r>
    <w:r w:rsidRPr="0034738B">
      <w:rPr>
        <w:rStyle w:val="Seitenzahl"/>
        <w:rFonts w:ascii="Arial" w:hAnsi="Arial" w:cs="Arial"/>
        <w:sz w:val="18"/>
        <w:szCs w:val="18"/>
      </w:rPr>
      <w:instrText xml:space="preserve"> NUMPAGES </w:instrText>
    </w:r>
    <w:r w:rsidRPr="0034738B">
      <w:rPr>
        <w:rStyle w:val="Seitenzahl"/>
        <w:rFonts w:ascii="Arial" w:hAnsi="Arial" w:cs="Arial"/>
        <w:sz w:val="18"/>
        <w:szCs w:val="18"/>
      </w:rPr>
      <w:fldChar w:fldCharType="separate"/>
    </w:r>
    <w:r w:rsidR="006B0ED6">
      <w:rPr>
        <w:rStyle w:val="Seitenzahl"/>
        <w:rFonts w:ascii="Arial" w:hAnsi="Arial" w:cs="Arial"/>
        <w:noProof/>
        <w:sz w:val="18"/>
        <w:szCs w:val="18"/>
      </w:rPr>
      <w:t>1</w:t>
    </w:r>
    <w:r w:rsidRPr="0034738B">
      <w:rPr>
        <w:rStyle w:val="Seitenzahl"/>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F01" w:rsidRDefault="005C6F01">
      <w:r>
        <w:separator/>
      </w:r>
    </w:p>
  </w:footnote>
  <w:footnote w:type="continuationSeparator" w:id="0">
    <w:p w:rsidR="005C6F01" w:rsidRDefault="005C6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8EA" w:rsidRDefault="007338EA" w:rsidP="00A03A3D">
    <w:pPr>
      <w:pStyle w:val="Kopfzeile"/>
      <w:pBdr>
        <w:bottom w:val="single" w:sz="4" w:space="1" w:color="auto"/>
      </w:pBdr>
    </w:pPr>
    <w:r>
      <w:tab/>
    </w:r>
    <w:r>
      <w:tab/>
    </w:r>
    <w:r w:rsidRPr="0034738B">
      <w:rPr>
        <w:rFonts w:ascii="Arial" w:hAnsi="Arial" w:cs="Arial"/>
      </w:rPr>
      <w:t>Word-Übungen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43A"/>
    <w:rsid w:val="00063EF9"/>
    <w:rsid w:val="000D0D4C"/>
    <w:rsid w:val="0034738B"/>
    <w:rsid w:val="00507D3B"/>
    <w:rsid w:val="005C6F01"/>
    <w:rsid w:val="006B0ED6"/>
    <w:rsid w:val="007338EA"/>
    <w:rsid w:val="00952278"/>
    <w:rsid w:val="00956DEE"/>
    <w:rsid w:val="00A03A3D"/>
    <w:rsid w:val="00D36ECF"/>
    <w:rsid w:val="00DF2CC5"/>
    <w:rsid w:val="00EA0F1D"/>
    <w:rsid w:val="00F0443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E8BEC0-E65A-4986-AAC7-1018A83E2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56DEE"/>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03A3D"/>
    <w:pPr>
      <w:tabs>
        <w:tab w:val="center" w:pos="4536"/>
        <w:tab w:val="right" w:pos="9072"/>
      </w:tabs>
    </w:pPr>
  </w:style>
  <w:style w:type="paragraph" w:styleId="Fuzeile">
    <w:name w:val="footer"/>
    <w:basedOn w:val="Standard"/>
    <w:rsid w:val="00A03A3D"/>
    <w:pPr>
      <w:tabs>
        <w:tab w:val="center" w:pos="4536"/>
        <w:tab w:val="right" w:pos="9072"/>
      </w:tabs>
    </w:pPr>
  </w:style>
  <w:style w:type="character" w:styleId="Seitenzahl">
    <w:name w:val="page number"/>
    <w:basedOn w:val="Absatz-Standardschriftart"/>
    <w:rsid w:val="00A03A3D"/>
  </w:style>
  <w:style w:type="table" w:styleId="Tabellenraster">
    <w:name w:val="Table Grid"/>
    <w:basedOn w:val="NormaleTabelle"/>
    <w:rsid w:val="00956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Trainer%20G\Anwendungsdaten\Microsoft\Vorlagen\W-&#220;.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W-Ü.dot</Template>
  <TotalTime>0</TotalTime>
  <Pages>1</Pages>
  <Words>164</Words>
  <Characters>1037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Zeichenformat</vt:lpstr>
    </vt:vector>
  </TitlesOfParts>
  <Company>ALGE Training</Company>
  <LinksUpToDate>false</LinksUpToDate>
  <CharactersWithSpaces>1199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Zeichenformat</dc:title>
  <dc:subject>Word-Übungen</dc:subject>
  <dc:creator>ALGE</dc:creator>
  <dc:description/>
  <cp:lastModifiedBy>ALGE</cp:lastModifiedBy>
  <cp:revision>7</cp:revision>
  <dcterms:created xsi:type="dcterms:W3CDTF">2009-09-30T13:42:00Z</dcterms:created>
  <dcterms:modified xsi:type="dcterms:W3CDTF">2015-06-29T15:48:00Z</dcterms:modified>
</cp:coreProperties>
</file>